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170FE45" w:rsidR="00010F32" w:rsidRPr="00E24ACE" w:rsidRDefault="00F81A58" w:rsidP="00E24ACE">
      <w:pPr>
        <w:jc w:val="right"/>
        <w:rPr>
          <w:rFonts w:ascii="Arial" w:hAnsi="Arial" w:cs="Arial"/>
          <w:color w:val="595959"/>
          <w:sz w:val="24"/>
        </w:rPr>
      </w:pPr>
      <w:r>
        <w:rPr>
          <w:rFonts w:ascii="Arial" w:hAnsi="Arial" w:cs="Arial"/>
          <w:sz w:val="24"/>
        </w:rPr>
        <w:t>14</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762BFCC1"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94423A">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1543EE29"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94423A">
        <w:rPr>
          <w:rFonts w:ascii="Arial" w:hAnsi="Arial" w:cs="Arial"/>
          <w:color w:val="525252" w:themeColor="accent3" w:themeShade="80"/>
          <w:sz w:val="24"/>
          <w:szCs w:val="24"/>
        </w:rPr>
        <w:t xml:space="preserve"> </w:t>
      </w:r>
      <w:r w:rsidR="00CC30CD">
        <w:rPr>
          <w:rFonts w:ascii="Arial" w:hAnsi="Arial" w:cs="Arial"/>
          <w:color w:val="525252" w:themeColor="accent3" w:themeShade="80"/>
          <w:sz w:val="24"/>
          <w:szCs w:val="24"/>
        </w:rPr>
        <w:t>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sidR="0094423A">
        <w:rPr>
          <w:rFonts w:ascii="Arial" w:hAnsi="Arial" w:cs="Arial"/>
          <w:color w:val="525252" w:themeColor="accent3" w:themeShade="80"/>
          <w:sz w:val="24"/>
          <w:szCs w:val="24"/>
        </w:rPr>
        <w:t xml:space="preserve">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94423A">
        <w:rPr>
          <w:rFonts w:ascii="Arial" w:hAnsi="Arial" w:cs="Arial"/>
          <w:color w:val="525252" w:themeColor="accent3" w:themeShade="80"/>
          <w:sz w:val="24"/>
          <w:szCs w:val="24"/>
        </w:rPr>
        <w:t xml:space="preserve"> </w:t>
      </w:r>
      <w:r w:rsidR="00CC30CD">
        <w:rPr>
          <w:rFonts w:ascii="Arial" w:hAnsi="Arial" w:cs="Arial"/>
          <w:color w:val="525252" w:themeColor="accent3" w:themeShade="80"/>
          <w:sz w:val="24"/>
          <w:szCs w:val="24"/>
        </w:rPr>
        <w:t>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2C4EA470"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14:paraId="6DD2E15D" w14:textId="7FD554AB"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58E41873"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94423A">
        <w:rPr>
          <w:rFonts w:ascii="Arial" w:hAnsi="Arial" w:cs="Arial"/>
          <w:color w:val="525252" w:themeColor="accent3" w:themeShade="80"/>
          <w:sz w:val="24"/>
          <w:szCs w:val="24"/>
        </w:rPr>
        <w:t xml:space="preserve">. В 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6EAD8289" w14:textId="485D48D1"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00C0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00C0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00C0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00C0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00C0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00C0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Default="00300C0A" w:rsidP="00F02C2D">
      <w:pPr>
        <w:spacing w:after="0" w:line="240" w:lineRule="auto"/>
        <w:jc w:val="both"/>
        <w:rPr>
          <w:rStyle w:val="a9"/>
          <w:rFonts w:ascii="Arial" w:hAnsi="Arial" w:cs="Arial"/>
          <w:sz w:val="24"/>
        </w:rPr>
      </w:pPr>
      <w:hyperlink r:id="rId14" w:history="1">
        <w:r w:rsidR="00942621" w:rsidRPr="0002467F">
          <w:rPr>
            <w:rStyle w:val="a9"/>
            <w:rFonts w:ascii="Arial" w:hAnsi="Arial" w:cs="Arial"/>
            <w:sz w:val="24"/>
          </w:rPr>
          <w:t>youtube.com</w:t>
        </w:r>
      </w:hyperlink>
    </w:p>
    <w:p w14:paraId="00AB5DB7" w14:textId="77777777" w:rsidR="0094423A" w:rsidRDefault="0094423A" w:rsidP="00F02C2D">
      <w:pPr>
        <w:spacing w:after="0" w:line="240" w:lineRule="auto"/>
        <w:jc w:val="both"/>
        <w:rPr>
          <w:rStyle w:val="a9"/>
          <w:rFonts w:ascii="Arial" w:hAnsi="Arial" w:cs="Arial"/>
          <w:sz w:val="24"/>
        </w:rPr>
      </w:pPr>
      <w:bookmarkStart w:id="0" w:name="_GoBack"/>
      <w:bookmarkEnd w:id="0"/>
    </w:p>
    <w:sectPr w:rsidR="0094423A"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00C0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00C0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329C71BE">
          <wp:extent cx="4049486" cy="1428991"/>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048566" cy="1428666"/>
                  </a:xfrm>
                  <a:prstGeom prst="rect">
                    <a:avLst/>
                  </a:prstGeom>
                  <a:noFill/>
                  <a:ln>
                    <a:noFill/>
                  </a:ln>
                </pic:spPr>
              </pic:pic>
            </a:graphicData>
          </a:graphic>
        </wp:inline>
      </w:drawing>
    </w:r>
    <w:r w:rsidR="00300C0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00C0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0C0A"/>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23A"/>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D76F-493C-43F0-BD15-218936A4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Анна Юрьевна Латышева</cp:lastModifiedBy>
  <cp:revision>67</cp:revision>
  <cp:lastPrinted>2020-02-14T08:35:00Z</cp:lastPrinted>
  <dcterms:created xsi:type="dcterms:W3CDTF">2020-02-12T15:52:00Z</dcterms:created>
  <dcterms:modified xsi:type="dcterms:W3CDTF">2020-02-14T08:38:00Z</dcterms:modified>
</cp:coreProperties>
</file>